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8F" w:rsidRDefault="00DA1E8F" w:rsidP="00DA1E8F">
      <w:pPr>
        <w:pStyle w:val="a3"/>
      </w:pPr>
      <w:r>
        <w:t>Т</w:t>
      </w:r>
      <w:r>
        <w:t>аблица химической устойчивости материала компонентов клапана к воздействию различных химических веществ. Данные в таблице следует рассматривать только в качестве общей инструкции.</w:t>
      </w:r>
    </w:p>
    <w:p w:rsidR="00DA1E8F" w:rsidRDefault="00DA1E8F" w:rsidP="00DA1E8F">
      <w:pPr>
        <w:pStyle w:val="a3"/>
      </w:pPr>
      <w:r>
        <w:t>Устойчивость материала зависит от условий эксплуатации, таких как давление, температура, статическое или динамическое напряжение, концентрации примесей в теплоносителе.</w:t>
      </w:r>
    </w:p>
    <w:p w:rsidR="00DA1E8F" w:rsidRDefault="00DA1E8F" w:rsidP="00DA1E8F">
      <w:pPr>
        <w:pStyle w:val="a3"/>
      </w:pPr>
      <w:r>
        <w:rPr>
          <w:color w:val="FF6600"/>
        </w:rPr>
        <w:t xml:space="preserve">———————————————— </w:t>
      </w:r>
    </w:p>
    <w:p w:rsidR="00DA1E8F" w:rsidRDefault="00DA1E8F" w:rsidP="00DA1E8F">
      <w:pPr>
        <w:pStyle w:val="a3"/>
      </w:pPr>
      <w:r>
        <w:t>1 – отлично;</w:t>
      </w:r>
      <w:r>
        <w:br/>
        <w:t>2 – хорошо;</w:t>
      </w:r>
      <w:r>
        <w:br/>
        <w:t>3 – не рекомендуется;</w:t>
      </w:r>
      <w:r>
        <w:br/>
        <w:t>4 – запрещено</w:t>
      </w:r>
      <w:proofErr w:type="gramStart"/>
      <w:r>
        <w:t>;</w:t>
      </w:r>
      <w:r>
        <w:br/>
        <w:t xml:space="preserve">- – </w:t>
      </w:r>
      <w:proofErr w:type="gramEnd"/>
      <w:r>
        <w:t>данных нет.</w:t>
      </w:r>
    </w:p>
    <w:p w:rsidR="00DA1E8F" w:rsidRDefault="00DA1E8F" w:rsidP="00DA1E8F">
      <w:pPr>
        <w:pStyle w:val="a3"/>
      </w:pPr>
      <w:r>
        <w:rPr>
          <w:b/>
          <w:bCs/>
        </w:rPr>
        <w:t>            Температуры:</w:t>
      </w:r>
    </w:p>
    <w:p w:rsidR="00DA1E8F" w:rsidRDefault="00DA1E8F" w:rsidP="00DA1E8F">
      <w:pPr>
        <w:pStyle w:val="a3"/>
      </w:pPr>
      <w:proofErr w:type="gramStart"/>
      <w:r>
        <w:t>В</w:t>
      </w:r>
      <w:proofErr w:type="gramEnd"/>
      <w:r>
        <w:t xml:space="preserve"> – горячая;</w:t>
      </w:r>
      <w:r>
        <w:br/>
        <w:t>С – холодная;</w:t>
      </w:r>
      <w:r>
        <w:br/>
        <w:t>Та – к</w:t>
      </w:r>
      <w:bookmarkStart w:id="0" w:name="_GoBack"/>
      <w:bookmarkEnd w:id="0"/>
      <w:r>
        <w:t>омнатная.</w:t>
      </w:r>
    </w:p>
    <w:p w:rsidR="00573762" w:rsidRDefault="00573762"/>
    <w:sectPr w:rsidR="0057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8F"/>
    <w:rsid w:val="00573762"/>
    <w:rsid w:val="00D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2019-09-02T11:04:00Z</dcterms:created>
  <dcterms:modified xsi:type="dcterms:W3CDTF">2019-09-02T11:06:00Z</dcterms:modified>
</cp:coreProperties>
</file>